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02" w:rsidRPr="009B5C02" w:rsidRDefault="009B5C02" w:rsidP="009B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Внеклассное занятие «Мы гордимся тобой</w:t>
      </w:r>
      <w:r w:rsidR="00985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,</w:t>
      </w:r>
      <w:r w:rsidRPr="009B5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наш Кузбасс!»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любви к родному краю,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9B5C02" w:rsidRPr="009B5C02" w:rsidRDefault="009B5C02" w:rsidP="009B5C0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Обобщить знания, умения и навыки учащихся по математике и краеведению</w:t>
      </w:r>
    </w:p>
    <w:p w:rsidR="009B5C02" w:rsidRPr="009B5C02" w:rsidRDefault="009B5C02" w:rsidP="009B5C0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Показать учащимся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межпредметную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связь (математика – естествознание) с помощью регионального компонента.</w:t>
      </w:r>
    </w:p>
    <w:p w:rsidR="009B5C02" w:rsidRPr="009B5C02" w:rsidRDefault="009B5C02" w:rsidP="009B5C0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Развить и активизировать познавательный интерес к предмету, расширить знания об истории Кузбасса через самостоятельную и творческую работу школьников.</w:t>
      </w:r>
    </w:p>
    <w:p w:rsidR="009B5C02" w:rsidRPr="009B5C02" w:rsidRDefault="009B5C02" w:rsidP="009B5C0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Воспитать любовь к своему родному краю.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</w:p>
    <w:p w:rsidR="009B5C02" w:rsidRPr="009B5C02" w:rsidRDefault="009B5C02" w:rsidP="009B5C0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компьютер;</w:t>
      </w:r>
    </w:p>
    <w:p w:rsidR="009B5C02" w:rsidRPr="009B5C02" w:rsidRDefault="009B5C02" w:rsidP="009B5C0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мультимедийный комплекс;</w:t>
      </w:r>
    </w:p>
    <w:p w:rsidR="009B5C02" w:rsidRPr="009B5C02" w:rsidRDefault="009B5C02" w:rsidP="009B5C0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компьютерные презентации;</w:t>
      </w:r>
    </w:p>
    <w:p w:rsidR="009B5C02" w:rsidRPr="009B5C02" w:rsidRDefault="009B5C02" w:rsidP="009B5C0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раздаточный материал (физические и контурные карты Кемеровской области, карточки с заданиями).</w:t>
      </w:r>
    </w:p>
    <w:p w:rsidR="009B5C02" w:rsidRPr="009B5C02" w:rsidRDefault="009B5C02" w:rsidP="009B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занятия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Организационный момент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Приветствие, сообщение цели мероприятия.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Введение в тему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(слайд 2)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Кузнецкий край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Кому - то снится южный берег Крыма. </w:t>
      </w:r>
      <w:bookmarkStart w:id="0" w:name="_GoBack"/>
      <w:bookmarkEnd w:id="0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Кого - то манят пальмы и моря.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мне Сибирь, как мать - неповторима.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Здесь отчий дом, здесь родина моя.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Кузнецкий край - жемчужина Сибири.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Кузнецкий край - горняцкая земля.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Народ Кузбасса - мощь его и сила,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Богатство недр и хлебные поля.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Мне по душе сибирская природа,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Ее просторы, реки и луга,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Напевный говор русского народа,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летний зной, и зимние снега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(И. Елизарьев)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Ребята, сегодня мы совершим виртуальную экскурсию по Кузбассу, где я буду вашим экскурсоводом.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Вас ждёт интересная информация о родном крае, но чтобы овладеть ею вам придётся потрудиться. Для этого мы разделимся на группы и в заключение экскурсии подведём итог, какая группа внимательнее, смекалистее, и лучше знает математику и, конечно же, наш родной Кузбасс. За каждый правильный отве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т-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жетон. Мы отправляемся в путь.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Основная часть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показ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презентации, </w:t>
      </w: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выполнение заданий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География Кузбасса</w:t>
      </w:r>
      <w:r w:rsidRPr="009B5C0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(Слайд 3)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 (Слайд 4)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Велика и необъятна Россия. Почти на 10 тыс. км протянулась она с востока на запад и на 4500 км с севера на юг. Наша область входит в состав Российской Федерации, Центром области является город Кемерово.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Кемеровская область самая маленькая по площади в Сибири и Дальнем востоке. Она составляет 4 % от территории Западной Сибири и 0,56 % территории страны. Но, несмотря на это, ее площадь превосходит такие европейские государства как Венгрия, Португалия, Австрия. Знаете ли вы, какова площадь нашей области?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чтобы узнать точно, какова площадь, протяженность территории с севера на юг, с запада на восток, а также длина границ нашей области, вам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необходимобудет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выполнить следующие задания</w:t>
      </w: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Найдите, чему равна площадь Кемеровской области, если она составляет 4% от площади Западной Сибири равной 2387,6 тыс. кв. км? (Ответ округлите до десятых)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Применив правила умножения и деления на 10, 100, 1000 и т.д. найдите: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протяженность территории с севера на юг (в 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км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) 5,1 · 100 =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б) протяженность территории с запада на восток (в км) 300000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1000 =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в) длину границ области (в 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км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25,2 * 100 =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Кемеровская область протянулась почти на 510 км с юга на север, и на 300 км в самой ее широкой части – с запада на восток, и занимает площадь равную 95,5 тыс. км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лайд5)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промышленность развита в Кузбассе?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мы на слайде (слайд 6) посмотрим структуру промышленного производства товарной продукции Кемеровской области: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Черная металлургия – 42%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Угольная промышленность – 30%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Электроэнергетика – 12%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Машиностроение – 5%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Химическая промышленность – 3%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Цветная металлургия – 2%</w:t>
      </w:r>
    </w:p>
    <w:p w:rsidR="009B5C02" w:rsidRPr="009B5C02" w:rsidRDefault="009B5C02" w:rsidP="009B5C0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Другие отрасли – 6%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Но не всегда было так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… А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теперь обратимся к истории нашего края.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Кузбасса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(слайд 9)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Заселение нашей области русскими началось в 1618 году. Сколько лет уже русские живут на территории Кемеровской области? (слайд 10)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 1721 году Михайло Волков открыл в районе города Кемерово первое месторождение угля. Сколько лет прошло с момента открытия угля в Кузбассе? (слайд 11)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 январе 2013 года Кемеровская область отмечает свой юбилей. Назовите год образования области? (слайд 12)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А что нам поможет узнать некоторые памятные даты? Разгадаем ребус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 (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лайд13)</w:t>
      </w:r>
    </w:p>
    <w:p w:rsidR="009B5C02" w:rsidRPr="009B5C02" w:rsidRDefault="009B5C02" w:rsidP="009B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корни уравнений нам подскажут эти даты: (слайд 14)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(кто быстрее решит)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а знаете ли вы, сколько городов в Кемеровской области? </w:t>
      </w: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(20)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Вы можете их назвать? (Слайд 20)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пройти дальше, разгадаем ребус:</w:t>
      </w:r>
    </w:p>
    <w:p w:rsidR="009B5C02" w:rsidRPr="009B5C02" w:rsidRDefault="009B5C02" w:rsidP="009B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(по поступкам узнают человека) (слайд 21)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Ими гордится Кузбасс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(слайд 22-24)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трудовые успехи, достигнутые трудящимися, Кемеровская область награждена двумя орденами Ленина в 1967 и 1970 годах. Кузнецкая Земля подарила России и Миру тысячи уникальных, героических людей. 254 Героя Советского Союза и России, свыше 300 Героев Социалистического Труда. Среди самых известных людей планеты есть и наши земляки. Это летчики-космонавты Алексей Леонов, Борис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Волынов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шахтер Егор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Дроздецкий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это знаменитые поэты и писатели Василий Федоров, Александр Волошин, Владимир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Чивилихин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это Народные артисты СССР и России Борис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Штоколов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, Владимир Самойлов, Георгий Бурков, Владимир Машков, Андрей Панин и другие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лайд 25)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узнать имена некоторых из них решим уравнения и расшифруем их фамилии, используя дешифратор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Дешифратор (Леонов, </w:t>
      </w:r>
      <w:proofErr w:type="spell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Шилин</w:t>
      </w:r>
      <w:proofErr w:type="spell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, Филатова) (слайд 26-31)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Наш край богат природными ресурсами: реки, озера, флора и фауна, полезные ископаемые…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Внутренние воды Кузбасса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(слайд 32)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Каждая группа приготовила презентацию по темам “Реки Кузбасса” и “озера Кузбасса”, давайте посмотрим и ответим на вопросы, которые приготовила каждая группа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Флора и фауна Кузбасса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(слайд 33)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1) Муравьи - санитары леса. На 1 га леса должно быть от 2 до 5 муравейников. Достаточно ли 27 муравейников на 5 га леса? (слайд 34)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Муравьиная царица может жить 21 год, рабочий муравей 7 лет. Какое количество вредных насекомых и 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остатков животных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свою жизнь поедает семья муравьев, мы узнаем, решив следующую задачу.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Восстановить число x34286y, которое делится без остатка на 45 (вспомните признаки делимости на 5 и 9)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лайд 35)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3) Деревья не только поглощают углекислый газ и выделяют кислород. Они “работают” как фильтры, очищая воздух от пыли и сажи.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Площадь города около 10,8 га. Парки и бульвары, скверы занимают 1/6 часть этой площади. Сколько квадратных метров зеленых насаждений приходится на человека, если считать, что в городе 800 000 жителей. (Ответ округлить до целых единиц.) (слайд 36)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4) Кукушка за 60 минут съедает 100 гусениц. Сколько гусениц она съест за неделю, если будет питаться 6 часов в день? (слайд 37)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5) Самая крупная птица нашей области – глухарь. Его масса – 3500 г, а самая маленькая – желтоголовый королёк – масса 5 г. Во сколько раз масса королька меньше массы глухаря? (слайд 38)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6) Рога лося весят 20 кг. Численность лосей в лесах Кузбасса – 3200 голов. Сколько весят рога всех лосей кузбасских лесов? (слайд 39)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7) Берёза прожила уже 50 лет, что составило 1/5 часть продолжительности её жизни. Сколько лет может прожить берёза? (слайд 40)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 заключени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нашей экскурсии обратимся к некоторым интересным фактам (слайд41-50)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Это интересно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Самое маленькое млекопитающее 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землеройки-бурозубки. Весят всего 1,8-2,9 граммов, а длина тела 540-45 миллиметров.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Самый крупный в Кузбассе медведь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гигант весом 500 килограммов и небывалого роста в три метра.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Самая крепкая древесина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у деревца можжевельника, розоватая древесина которого пропитана душистой смолой.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Самыми морозостойкими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являются кусты чёрной смородины. Выдерживает температуру до -50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Самый долгожитель из кустарников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черника, она растет до 300 лет.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Самыми чистыми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являются сосновые боры, которые считаются фабрикой кислорода – один гектар бора выделяет за год до 30 тонн кислорода.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Самый долгожитель среди деревьев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лиственница, которая живет 400-500 лет и крепко держится “после смерти”.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Самым первым рекордсменом среди зверей по продолжительности спячки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сурок – около 220 дней в году!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Самым крупным грызуном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 нашей стране является бобр – полуводное млекопитающее. Внушительный зверь: длина тела до 1 метра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хвоста до 30 см, вес до 30 кг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Самый многочисленный грызун наших лесов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белка, численность которой превышает 70 тыс. особей.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Самые редкие звери из куньих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росомаха, число особей которых не превышает 100, и выдра – их не более 200.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Самый многочисленный грызун наших лесов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белка, численность которой превышает 70 тыс. особей.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Самые редкие звери из куньих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росомаха, число особей которых не превышает 100, и выдра – их не более 200.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Самые распространенные промысловые птицы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рябчики (их 120 тыс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.г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олов), тетерева (26 тыс.) и глухари (20 тыс.).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Самыми долгоживущими и очень редкими птицами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в нашей области являются журавли (доживают до 82 лет).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Самой остроглазой из ночных хищников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сова. Темной ночью сова видит неподвижную мышь при освещении всего в 0,000002 люкса.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Самая крупная птица из отряда сов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филин (вес от 2,7 до 3,3 кг, размах крыльев до 180 см). В нашем крае встречается редко.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Самые воинственные из насекомых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Кузбасса – рыжие муравьи. За день обитатели только одного муравейника уничтожают от 20 до 100 тысяч насекомых.</w:t>
      </w:r>
    </w:p>
    <w:p w:rsidR="009B5C02" w:rsidRPr="009B5C02" w:rsidRDefault="009B5C02" w:rsidP="009B5C0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Самое интересное насекомое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– пчела. Для сбора 1 кг меда пчеле нужно “налетать” около 300 тыс. км и посетить 19 млн. цветов.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 мероприятия: </w:t>
      </w: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этом наша экскурсия заканчивается, но еще много интересного осталось за рамками нашей экскурсии. Давайте подведём итоги. Посчитаем количество жетонов и определим победителя.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листе бумаги обведите руку и напишите на соответствующих пальцах свои впечатления от сегодняшнего урока (слайд 51):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1. на большом – интересное;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на 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указательном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полезное;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3. на среднем – затруднения;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на </w:t>
      </w:r>
      <w:proofErr w:type="gramStart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безымянном</w:t>
      </w:r>
      <w:proofErr w:type="gramEnd"/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пожелания;</w:t>
      </w:r>
    </w:p>
    <w:p w:rsidR="009B5C02" w:rsidRPr="009B5C02" w:rsidRDefault="009B5C02" w:rsidP="009B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C02">
        <w:rPr>
          <w:rFonts w:ascii="Times New Roman" w:eastAsia="Times New Roman" w:hAnsi="Times New Roman" w:cs="Times New Roman"/>
          <w:color w:val="333333"/>
          <w:sz w:val="24"/>
          <w:szCs w:val="24"/>
        </w:rPr>
        <w:t>5. на мизинце – твоя активность.</w:t>
      </w:r>
    </w:p>
    <w:p w:rsidR="004F09FF" w:rsidRDefault="004F09FF"/>
    <w:sectPr w:rsidR="004F09FF" w:rsidSect="009B5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F6"/>
    <w:multiLevelType w:val="multilevel"/>
    <w:tmpl w:val="4CE8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B4C99"/>
    <w:multiLevelType w:val="multilevel"/>
    <w:tmpl w:val="C348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95756"/>
    <w:multiLevelType w:val="multilevel"/>
    <w:tmpl w:val="8DD6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5677C"/>
    <w:multiLevelType w:val="multilevel"/>
    <w:tmpl w:val="B63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F0FDB"/>
    <w:multiLevelType w:val="multilevel"/>
    <w:tmpl w:val="E0E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305D2"/>
    <w:multiLevelType w:val="multilevel"/>
    <w:tmpl w:val="D5B0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0465"/>
    <w:multiLevelType w:val="multilevel"/>
    <w:tmpl w:val="99F6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05FDE"/>
    <w:multiLevelType w:val="multilevel"/>
    <w:tmpl w:val="3FA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02"/>
    <w:rsid w:val="0021650F"/>
    <w:rsid w:val="004F09FF"/>
    <w:rsid w:val="0098591B"/>
    <w:rsid w:val="009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C02"/>
    <w:rPr>
      <w:b/>
      <w:bCs/>
    </w:rPr>
  </w:style>
  <w:style w:type="character" w:customStyle="1" w:styleId="apple-converted-space">
    <w:name w:val="apple-converted-space"/>
    <w:basedOn w:val="a0"/>
    <w:rsid w:val="009B5C02"/>
  </w:style>
  <w:style w:type="character" w:styleId="a5">
    <w:name w:val="Emphasis"/>
    <w:basedOn w:val="a0"/>
    <w:uiPriority w:val="20"/>
    <w:qFormat/>
    <w:rsid w:val="009B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C02"/>
    <w:rPr>
      <w:b/>
      <w:bCs/>
    </w:rPr>
  </w:style>
  <w:style w:type="character" w:customStyle="1" w:styleId="apple-converted-space">
    <w:name w:val="apple-converted-space"/>
    <w:basedOn w:val="a0"/>
    <w:rsid w:val="009B5C02"/>
  </w:style>
  <w:style w:type="character" w:styleId="a5">
    <w:name w:val="Emphasis"/>
    <w:basedOn w:val="a0"/>
    <w:uiPriority w:val="20"/>
    <w:qFormat/>
    <w:rsid w:val="009B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</cp:lastModifiedBy>
  <cp:revision>4</cp:revision>
  <cp:lastPrinted>2013-11-18T07:08:00Z</cp:lastPrinted>
  <dcterms:created xsi:type="dcterms:W3CDTF">2018-01-16T15:31:00Z</dcterms:created>
  <dcterms:modified xsi:type="dcterms:W3CDTF">2018-01-16T15:37:00Z</dcterms:modified>
</cp:coreProperties>
</file>